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jc w:val="center"/>
        <w:textAlignment w:val="auto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疫情防控告知书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根据疫情防控工作需要，为确保广大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身体健康，现将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文登区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临时性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交通卡口志愿辅助人员招募</w:t>
      </w:r>
      <w:r>
        <w:rPr>
          <w:rFonts w:hint="eastAsia" w:ascii="仿宋_GB2312" w:eastAsia="仿宋_GB2312"/>
          <w:sz w:val="32"/>
          <w:szCs w:val="32"/>
        </w:rPr>
        <w:t>疫情防控有关要求和注意事项告知如下，请所有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知悉并严格执行各项防疫措施和要求。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一、防疫准备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480" w:firstLineChars="15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（1）为确保顺利</w:t>
      </w:r>
      <w:r>
        <w:rPr>
          <w:rFonts w:hint="eastAsia" w:ascii="仿宋_GB2312" w:eastAsia="仿宋_GB2312"/>
          <w:sz w:val="32"/>
          <w:szCs w:val="32"/>
          <w:lang w:eastAsia="zh-CN"/>
        </w:rPr>
        <w:t>参加考试</w:t>
      </w:r>
      <w:r>
        <w:rPr>
          <w:rFonts w:hint="eastAsia" w:ascii="仿宋_GB2312" w:eastAsia="仿宋_GB2312"/>
          <w:sz w:val="32"/>
          <w:szCs w:val="32"/>
        </w:rPr>
        <w:t>，建议在威海市的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考前非必要不离威。尚在威海市以外的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应主动了解威海市疫情防控相关要求，按规定提前抵达威海市，以免耽误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 xml:space="preserve">。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480" w:firstLineChars="15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（2）提前申领“山东省电子健康通行码”和“通信大数据行程卡”。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480" w:firstLineChars="1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（3）</w:t>
      </w:r>
      <w:r>
        <w:rPr>
          <w:rFonts w:hint="eastAsia" w:ascii="仿宋_GB2312" w:eastAsia="仿宋_GB2312"/>
          <w:color w:val="auto"/>
          <w:sz w:val="32"/>
          <w:szCs w:val="32"/>
        </w:rPr>
        <w:t>按规定准备相应数量的核酸检测阴性证明（纸质版）。</w:t>
      </w:r>
      <w:r>
        <w:rPr>
          <w:rFonts w:hint="eastAsia" w:ascii="仿宋_GB2312" w:eastAsia="仿宋_GB2312"/>
          <w:sz w:val="32"/>
          <w:szCs w:val="32"/>
        </w:rPr>
        <w:t>核酸检测阴性证明纸质版（检测报告原件、复印件或打印“山东省电子健康通行码”显示个人信息完整的核酸检测结果截图）须按要求提交给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考务</w:t>
      </w:r>
      <w:r>
        <w:rPr>
          <w:rFonts w:hint="eastAsia" w:ascii="仿宋_GB2312" w:eastAsia="仿宋_GB2312"/>
          <w:sz w:val="32"/>
          <w:szCs w:val="32"/>
        </w:rPr>
        <w:t>工作人员。不能按要求提供规定的核酸检测阴性证明的，不得参加考试。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480" w:firstLineChars="15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（4）考前主动减少外出、不必要的聚集和人员接触，每日自觉进行体温测量、健康状况监测，填写《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健康管理信息承诺书》。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（5）其他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须持考前48小时内核酸检测阴性证明，方可参加考试。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</w:t>
      </w:r>
      <w:r>
        <w:rPr>
          <w:rFonts w:hint="eastAsia" w:ascii="黑体" w:hAnsi="黑体" w:eastAsia="黑体"/>
          <w:sz w:val="32"/>
          <w:szCs w:val="32"/>
          <w:lang w:eastAsia="zh-CN"/>
        </w:rPr>
        <w:t>应聘人员</w:t>
      </w:r>
      <w:r>
        <w:rPr>
          <w:rFonts w:hint="eastAsia" w:ascii="黑体" w:hAnsi="黑体" w:eastAsia="黑体"/>
          <w:sz w:val="32"/>
          <w:szCs w:val="32"/>
        </w:rPr>
        <w:t>管理要求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（1）存在以下情形的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，不得参加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：确诊病例、疑似病例、无症状感染者和尚在隔离观察期的密切接触者；开考前7天有发热、咳嗽等症状未痊愈且未排除传染病及身体不适者；有高风险区旅居史且离开上述地区不满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14</w:t>
      </w:r>
      <w:r>
        <w:rPr>
          <w:rFonts w:hint="eastAsia" w:ascii="仿宋_GB2312" w:eastAsia="仿宋_GB2312"/>
          <w:sz w:val="32"/>
          <w:szCs w:val="32"/>
        </w:rPr>
        <w:t>天者；有低风险区旅居史且离开上述地区不满3天者；有境外旅居史且入境未满10天者；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居住社区10天内发生疫情者；公共场所码黄码和红码者；不能按要求提供核酸检测阴性证明等健康证明的。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（2）治愈出院的确诊病例和无症状感染者，应持考前7天内的健康体检报告，体检正常、肺部影像学显示肺部病灶完全吸收、2次间隔24小时核酸检测（其中1次为考前48小时)均为阴性可以参加考试。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（3）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前7天内无省外旅居史的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，须持考前48小时内核酸检测阴性证明参加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；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前7天内有省外旅居史的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，须提供启程前48小时内核酸检测阴性证明和入鲁后考前48小时内核酸检测阴性证明，或者提供入鲁后考前间隔24小时以上2次核酸检测阴性证明（其中1次为考前48小时内），方可参加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（4）其他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须持考前48小时内核酸检测阴性证明，方可参加考试。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考试</w:t>
      </w:r>
      <w:r>
        <w:rPr>
          <w:rFonts w:hint="eastAsia" w:ascii="黑体" w:hAnsi="黑体" w:eastAsia="黑体"/>
          <w:sz w:val="32"/>
          <w:szCs w:val="32"/>
        </w:rPr>
        <w:t>当天有关要求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经现场检测体温正常（未超过37.3℃），携带有效居民身份证件、符合规定要求和数量的核酸检测阴性证明和本人签字的《健康管理信息承诺书》</w:t>
      </w:r>
      <w:r>
        <w:rPr>
          <w:rFonts w:hint="eastAsia" w:ascii="仿宋_GB2312" w:eastAsia="仿宋_GB2312"/>
          <w:sz w:val="32"/>
          <w:szCs w:val="32"/>
          <w:lang w:eastAsia="zh-CN"/>
        </w:rPr>
        <w:t>等</w:t>
      </w:r>
      <w:r>
        <w:rPr>
          <w:rFonts w:hint="eastAsia" w:ascii="仿宋_GB2312" w:eastAsia="仿宋_GB2312"/>
          <w:sz w:val="32"/>
          <w:szCs w:val="32"/>
        </w:rPr>
        <w:t>，扫描考点场所码，出示山东省电子健康通行码绿码、通信大数据行程卡绿卡，方可参加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。未携带的不得入场。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（2）因疫情防控检查需要，请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结合实际安排到达考点时间，以免影响考试。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（3）</w:t>
      </w:r>
      <w:r>
        <w:rPr>
          <w:rFonts w:hint="eastAsia" w:ascii="仿宋_GB2312" w:eastAsia="仿宋_GB2312"/>
          <w:sz w:val="32"/>
          <w:szCs w:val="32"/>
          <w:lang w:eastAsia="zh-CN"/>
        </w:rPr>
        <w:t>应聘人员</w:t>
      </w:r>
      <w:r>
        <w:rPr>
          <w:rFonts w:hint="eastAsia" w:ascii="仿宋_GB2312" w:eastAsia="仿宋_GB2312"/>
          <w:sz w:val="32"/>
          <w:szCs w:val="32"/>
        </w:rPr>
        <w:t>参加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时应自备一次性使用医用口罩或医用外科口罩，除接受身份核验、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时按要求摘下口罩外，进出考点以及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等候期间应全程佩戴口罩。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考试相关事宜咨询电话：0631-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8981866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textAlignment w:val="auto"/>
      </w:pPr>
      <w:r>
        <w:rPr>
          <w:rFonts w:hint="eastAsia" w:ascii="仿宋_GB2312" w:eastAsia="仿宋_GB2312"/>
          <w:sz w:val="32"/>
          <w:szCs w:val="32"/>
        </w:rPr>
        <w:t>文登区疫情防控咨询电话：0631-8451236</w:t>
      </w:r>
      <w:bookmarkStart w:id="0" w:name="_GoBack"/>
      <w:bookmarkEnd w:id="0"/>
    </w:p>
    <w:sectPr>
      <w:pgSz w:w="11906" w:h="16838"/>
      <w:pgMar w:top="2268" w:right="1474" w:bottom="1701" w:left="1474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3OTJiYTc1ZWQzNzNlMzZmOWY0ODZmY2VhNTAyY2IifQ=="/>
  </w:docVars>
  <w:rsids>
    <w:rsidRoot w:val="00000000"/>
    <w:rsid w:val="06D030DE"/>
    <w:rsid w:val="0BB10D3B"/>
    <w:rsid w:val="0BFB189F"/>
    <w:rsid w:val="111D2487"/>
    <w:rsid w:val="163B0388"/>
    <w:rsid w:val="2A992559"/>
    <w:rsid w:val="2C4064D7"/>
    <w:rsid w:val="3D707CD5"/>
    <w:rsid w:val="49296D45"/>
    <w:rsid w:val="4E16457D"/>
    <w:rsid w:val="50EF2A55"/>
    <w:rsid w:val="55B079E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微软雅黑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1343</Words>
  <Characters>1381</Characters>
  <Lines>9</Lines>
  <Paragraphs>2</Paragraphs>
  <TotalTime>47</TotalTime>
  <ScaleCrop>false</ScaleCrop>
  <LinksUpToDate>false</LinksUpToDate>
  <CharactersWithSpaces>1385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2008-09-12T01:20:00Z</dcterms:created>
  <dc:creator>Administrator</dc:creator>
  <cp:lastModifiedBy>A rthas</cp:lastModifiedBy>
  <cp:lastPrinted>2022-11-23T02:59:00Z</cp:lastPrinted>
  <dcterms:modified xsi:type="dcterms:W3CDTF">2022-11-23T08:00:56Z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210A96DAA6C948BEA0E110CD9799980B</vt:lpwstr>
  </property>
</Properties>
</file>