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tabs>
          <w:tab w:val="left" w:pos="360"/>
        </w:tabs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after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威海市文登区卫生健康局部门</w:t>
      </w:r>
    </w:p>
    <w:p>
      <w:pPr>
        <w:pStyle w:val="2"/>
        <w:keepNext w:val="0"/>
        <w:keepLines w:val="0"/>
        <w:pageBreakBefore w:val="0"/>
        <w:widowControl w:val="0"/>
        <w:tabs>
          <w:tab w:val="left" w:pos="360"/>
        </w:tabs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after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政府采购实施情况公开</w:t>
      </w:r>
    </w:p>
    <w:bookmarkEnd w:id="0"/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</w:pPr>
      <w:r>
        <w:rPr>
          <w:rFonts w:hint="eastAsia" w:ascii="仿宋_GB2312" w:eastAsia="仿宋_GB2312"/>
          <w:sz w:val="32"/>
          <w:szCs w:val="32"/>
        </w:rPr>
        <w:t>2021年度政府采购预算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28063.02</w:t>
      </w:r>
      <w:r>
        <w:rPr>
          <w:rFonts w:hint="eastAsia" w:ascii="仿宋_GB2312" w:eastAsia="仿宋_GB2312"/>
          <w:sz w:val="32"/>
          <w:szCs w:val="32"/>
        </w:rPr>
        <w:t>万元、采购金额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4276.82</w:t>
      </w:r>
      <w:r>
        <w:rPr>
          <w:rFonts w:hint="eastAsia" w:ascii="仿宋_GB2312" w:eastAsia="仿宋_GB2312"/>
          <w:sz w:val="32"/>
          <w:szCs w:val="32"/>
        </w:rPr>
        <w:t>万元、节约资金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63</w:t>
      </w:r>
      <w:r>
        <w:rPr>
          <w:rFonts w:hint="eastAsia" w:ascii="仿宋_GB2312" w:eastAsia="仿宋_GB2312"/>
          <w:sz w:val="32"/>
          <w:szCs w:val="32"/>
        </w:rPr>
        <w:t>1.46万元、节约率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12.86</w:t>
      </w:r>
      <w:r>
        <w:rPr>
          <w:rFonts w:hint="eastAsia" w:ascii="仿宋_GB2312" w:eastAsia="仿宋_GB2312"/>
          <w:sz w:val="32"/>
          <w:szCs w:val="32"/>
        </w:rPr>
        <w:t>%、较上年增长率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37.06</w:t>
      </w:r>
      <w:r>
        <w:rPr>
          <w:rFonts w:hint="eastAsia" w:ascii="仿宋_GB2312" w:eastAsia="仿宋_GB2312"/>
          <w:sz w:val="32"/>
          <w:szCs w:val="32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78" w:lineRule="exact"/>
        <w:textAlignment w:val="auto"/>
      </w:pPr>
    </w:p>
    <w:sectPr>
      <w:pgSz w:w="11906" w:h="16838"/>
      <w:pgMar w:top="2041" w:right="1531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FlYjk5NTc5OTkyYTk2MWZhYTJjMDFmYmMxNjI2ODUifQ=="/>
  </w:docVars>
  <w:rsids>
    <w:rsidRoot w:val="005C7AAE"/>
    <w:rsid w:val="005C7AAE"/>
    <w:rsid w:val="00956191"/>
    <w:rsid w:val="00A00DC6"/>
    <w:rsid w:val="00B44D42"/>
    <w:rsid w:val="37723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43</Words>
  <Characters>58</Characters>
  <Lines>1</Lines>
  <Paragraphs>1</Paragraphs>
  <TotalTime>6</TotalTime>
  <ScaleCrop>false</ScaleCrop>
  <LinksUpToDate>false</LinksUpToDate>
  <CharactersWithSpaces>58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2022-12-07T08:47:00Z</dcterms:created>
  <dc:creator>林小琳</dc:creator>
  <cp:lastModifiedBy>~~~~~~~</cp:lastModifiedBy>
  <cp:lastPrinted>2022-12-07T08:48:00Z</cp:lastPrinted>
  <dcterms:modified xsi:type="dcterms:W3CDTF">2022-12-08T01:04:22Z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10ABE7214AFE4186B500B279C10AE8B4</vt:lpwstr>
  </property>
</Properties>
</file>