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990" w:rsidRDefault="00A11137">
      <w:pPr>
        <w:pStyle w:val="Normal15"/>
        <w:framePr w:w="4203" w:wrap="auto" w:hAnchor="text" w:x="1589" w:y="2238"/>
        <w:widowControl w:val="0"/>
        <w:autoSpaceDE w:val="0"/>
        <w:autoSpaceDN w:val="0"/>
        <w:adjustRightInd w:val="0"/>
        <w:spacing w:before="0" w:after="0" w:line="319" w:lineRule="exact"/>
        <w:jc w:val="left"/>
        <w:rPr>
          <w:rFonts w:ascii="DKTTDF+å®ä½"/>
          <w:color w:val="000000"/>
          <w:sz w:val="32"/>
          <w:lang w:eastAsia="zh-CN"/>
        </w:rPr>
      </w:pPr>
      <w:r>
        <w:rPr>
          <w:rFonts w:ascii="BHSMCR+é»ä½" w:hAnsi="BHSMCR+é»ä½" w:cs="BHSMCR+é»ä½"/>
          <w:color w:val="000000"/>
          <w:sz w:val="32"/>
          <w:lang w:eastAsia="zh-CN"/>
        </w:rPr>
        <w:t>附件</w:t>
      </w:r>
      <w:r>
        <w:rPr>
          <w:rFonts w:ascii="BHSMCR+é»ä½" w:eastAsiaTheme="minorEastAsia" w:hAnsi="BHSMCR+é»ä½" w:cs="BHSMCR+é»ä½" w:hint="eastAsia"/>
          <w:color w:val="000000"/>
          <w:sz w:val="32"/>
          <w:lang w:val="en-US" w:eastAsia="zh-CN"/>
        </w:rPr>
        <w:t>6</w:t>
      </w:r>
      <w:r>
        <w:rPr>
          <w:rFonts w:ascii="DKTTDF+å®ä½"/>
          <w:color w:val="000000"/>
          <w:sz w:val="32"/>
          <w:lang w:eastAsia="zh-CN"/>
        </w:rPr>
        <w:t xml:space="preserve">                   </w:t>
      </w:r>
    </w:p>
    <w:p w:rsidR="00A20990" w:rsidRDefault="00A11137">
      <w:pPr>
        <w:pStyle w:val="Normal15"/>
        <w:framePr w:w="2661" w:wrap="auto" w:hAnchor="text" w:x="5389" w:y="365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健康排查（流行病学史筛查）</w:t>
      </w:r>
    </w:p>
    <w:p w:rsidR="00A20990" w:rsidRDefault="00A11137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</w:t>
      </w:r>
    </w:p>
    <w:p w:rsidR="00A20990" w:rsidRDefault="00A11137">
      <w:pPr>
        <w:pStyle w:val="Normal15"/>
        <w:framePr w:w="450" w:wrap="auto" w:hAnchor="text" w:x="1808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姓</w:t>
      </w:r>
    </w:p>
    <w:p w:rsidR="00A20990" w:rsidRDefault="00A11137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形</w:t>
      </w:r>
    </w:p>
    <w:p w:rsidR="00A20990" w:rsidRDefault="00A11137">
      <w:pPr>
        <w:pStyle w:val="Normal15"/>
        <w:framePr w:w="450" w:wrap="auto" w:hAnchor="text" w:x="2163" w:y="3956"/>
        <w:widowControl w:val="0"/>
        <w:autoSpaceDE w:val="0"/>
        <w:autoSpaceDN w:val="0"/>
        <w:adjustRightInd w:val="0"/>
        <w:spacing w:before="0" w:after="0" w:line="1213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名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180" w:lineRule="exact"/>
        <w:ind w:left="15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天内国内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中、高风险等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疫</w:t>
      </w:r>
      <w:proofErr w:type="gramEnd"/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情重点地区旅居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89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地（县（市、</w:t>
      </w:r>
    </w:p>
    <w:p w:rsidR="00A20990" w:rsidRDefault="00A11137">
      <w:pPr>
        <w:pStyle w:val="Normal15"/>
        <w:framePr w:w="1518" w:wrap="auto" w:hAnchor="text" w:x="2782" w:y="4110"/>
        <w:widowControl w:val="0"/>
        <w:autoSpaceDE w:val="0"/>
        <w:autoSpaceDN w:val="0"/>
        <w:adjustRightInd w:val="0"/>
        <w:spacing w:before="0" w:after="0" w:line="298" w:lineRule="exact"/>
        <w:ind w:left="401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区））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居住社区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300" w:lineRule="exact"/>
        <w:ind w:left="67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21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发生疫情</w:t>
      </w:r>
    </w:p>
    <w:p w:rsidR="00A20990" w:rsidRDefault="00A11137">
      <w:pPr>
        <w:pStyle w:val="Normal15"/>
        <w:framePr w:w="983" w:wrap="auto" w:hAnchor="text" w:x="5423" w:y="4110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属于下面哪种情形</w:t>
      </w:r>
    </w:p>
    <w:p w:rsidR="00A20990" w:rsidRDefault="00A11137">
      <w:pPr>
        <w:pStyle w:val="Normal15"/>
        <w:framePr w:w="1696" w:wrap="auto" w:hAnchor="text" w:x="6359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确诊病例</w:t>
      </w:r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是否解除</w:t>
      </w:r>
      <w:proofErr w:type="gramStart"/>
      <w:r>
        <w:rPr>
          <w:rFonts w:ascii="BHSMCR+é»ä½" w:hAnsi="BHSMCR+é»ä½" w:cs="BHSMCR+é»ä½"/>
          <w:color w:val="000000"/>
          <w:sz w:val="18"/>
          <w:lang w:eastAsia="zh-CN"/>
        </w:rPr>
        <w:t>医</w:t>
      </w:r>
      <w:proofErr w:type="gramEnd"/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学隔离观察</w:t>
      </w:r>
    </w:p>
    <w:p w:rsidR="00A20990" w:rsidRDefault="00A11137">
      <w:pPr>
        <w:pStyle w:val="Normal15"/>
        <w:framePr w:w="1168" w:wrap="auto" w:hAnchor="text" w:x="8387" w:y="4110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28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天内境外</w:t>
      </w:r>
    </w:p>
    <w:p w:rsidR="00A20990" w:rsidRDefault="00A11137">
      <w:pPr>
        <w:pStyle w:val="Normal15"/>
        <w:framePr w:w="1206" w:wrap="auto" w:hAnchor="text" w:x="4259" w:y="4261"/>
        <w:widowControl w:val="0"/>
        <w:autoSpaceDE w:val="0"/>
        <w:autoSpaceDN w:val="0"/>
        <w:adjustRightInd w:val="0"/>
        <w:spacing w:before="0" w:after="0" w:line="298" w:lineRule="exact"/>
        <w:ind w:left="202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旅居地</w:t>
      </w:r>
    </w:p>
    <w:p w:rsidR="00A20990" w:rsidRDefault="00A11137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核酸检测</w:t>
      </w:r>
    </w:p>
    <w:p w:rsidR="00A20990" w:rsidRDefault="00A11137">
      <w:pPr>
        <w:pStyle w:val="Normal15"/>
        <w:framePr w:w="983" w:wrap="auto" w:hAnchor="text" w:x="9504" w:y="4261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阳性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无症状感染者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密切接触者</w:t>
      </w:r>
    </w:p>
    <w:p w:rsidR="00A20990" w:rsidRDefault="00A11137">
      <w:pPr>
        <w:pStyle w:val="Normal15"/>
        <w:framePr w:w="1518" w:wrap="auto" w:hAnchor="text" w:x="6359" w:y="4707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以上都不是</w:t>
      </w:r>
    </w:p>
    <w:p w:rsidR="00A20990" w:rsidRDefault="00A11137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（国家地</w:t>
      </w:r>
    </w:p>
    <w:p w:rsidR="00A20990" w:rsidRDefault="00A11137">
      <w:pPr>
        <w:pStyle w:val="Normal15"/>
        <w:framePr w:w="983" w:wrap="auto" w:hAnchor="text" w:x="4371" w:y="4856"/>
        <w:widowControl w:val="0"/>
        <w:autoSpaceDE w:val="0"/>
        <w:autoSpaceDN w:val="0"/>
        <w:adjustRightInd w:val="0"/>
        <w:spacing w:before="0" w:after="0" w:line="298" w:lineRule="exact"/>
        <w:ind w:left="178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区）</w:t>
      </w:r>
    </w:p>
    <w:p w:rsidR="00A20990" w:rsidRDefault="00A11137">
      <w:pPr>
        <w:pStyle w:val="Normal15"/>
        <w:framePr w:w="805" w:wrap="auto" w:hAnchor="text" w:x="9504" w:y="485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阴性</w:t>
      </w:r>
    </w:p>
    <w:p w:rsidR="00A20990" w:rsidRDefault="00A11137">
      <w:pPr>
        <w:pStyle w:val="Normal15"/>
        <w:framePr w:w="628" w:wrap="auto" w:hAnchor="text" w:x="8387" w:y="500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983" w:wrap="auto" w:hAnchor="text" w:x="9504" w:y="515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不需要</w:t>
      </w:r>
    </w:p>
    <w:p w:rsidR="00A20990" w:rsidRDefault="00A11137">
      <w:pPr>
        <w:pStyle w:val="Normal15"/>
        <w:framePr w:w="628" w:wrap="auto" w:hAnchor="text" w:x="5600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983" w:wrap="auto" w:hAnchor="text" w:x="8387" w:y="53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不属于</w:t>
      </w:r>
    </w:p>
    <w:p w:rsidR="00A20990" w:rsidRDefault="00A11137">
      <w:pPr>
        <w:pStyle w:val="Normal15"/>
        <w:framePr w:w="2559" w:wrap="auto" w:hAnchor="text" w:x="4842" w:y="606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健康监测（自考前</w:t>
      </w:r>
      <w:r>
        <w:rPr>
          <w:rFonts w:ascii="DKTTDF+å®ä½"/>
          <w:color w:val="000000"/>
          <w:sz w:val="18"/>
          <w:lang w:eastAsia="zh-CN"/>
        </w:rPr>
        <w:t>14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天起）</w:t>
      </w:r>
    </w:p>
    <w:p w:rsidR="00A20990" w:rsidRDefault="00A11137">
      <w:pPr>
        <w:pStyle w:val="Normal15"/>
        <w:framePr w:w="1518" w:wrap="auto" w:hAnchor="text" w:x="6642" w:y="63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是否有以下症状</w:t>
      </w:r>
    </w:p>
    <w:p w:rsidR="00A20990" w:rsidRDefault="00A11137">
      <w:pPr>
        <w:pStyle w:val="Normal15"/>
        <w:framePr w:w="805" w:wrap="auto" w:hAnchor="text" w:x="3473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健康码</w:t>
      </w:r>
    </w:p>
    <w:p w:rsidR="00A20990" w:rsidRDefault="00A11137">
      <w:pPr>
        <w:pStyle w:val="Normal15"/>
        <w:framePr w:w="2051" w:wrap="auto" w:hAnchor="text" w:x="8457" w:y="65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如出现以上所列症状，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发热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乏力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咳嗽或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打喷嚏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④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咽痛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⑤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腹泻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⑥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呕吐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⑦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黄疸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⑧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皮疹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⑨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结</w:t>
      </w:r>
    </w:p>
    <w:p w:rsidR="00A20990" w:rsidRDefault="00A11137">
      <w:pPr>
        <w:pStyle w:val="Normal15"/>
        <w:framePr w:w="2051" w:wrap="auto" w:hAnchor="text" w:x="6375" w:y="6669"/>
        <w:widowControl w:val="0"/>
        <w:autoSpaceDE w:val="0"/>
        <w:autoSpaceDN w:val="0"/>
        <w:adjustRightInd w:val="0"/>
        <w:spacing w:before="0" w:after="0" w:line="298" w:lineRule="exact"/>
        <w:ind w:left="266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膜充血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⑩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都没有</w:t>
      </w:r>
    </w:p>
    <w:p w:rsidR="00A20990" w:rsidRDefault="00A11137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监测</w:t>
      </w:r>
    </w:p>
    <w:p w:rsidR="00A20990" w:rsidRDefault="00A11137">
      <w:pPr>
        <w:pStyle w:val="Normal15"/>
        <w:framePr w:w="628" w:wrap="auto" w:hAnchor="text" w:x="282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日期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红码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30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黄码</w:t>
      </w:r>
    </w:p>
    <w:p w:rsidR="00A20990" w:rsidRDefault="00A11137">
      <w:pPr>
        <w:pStyle w:val="Normal15"/>
        <w:framePr w:w="805" w:wrap="auto" w:hAnchor="text" w:x="3473" w:y="68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③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绿码</w:t>
      </w:r>
    </w:p>
    <w:p w:rsidR="00A20990" w:rsidRDefault="00A11137">
      <w:pPr>
        <w:pStyle w:val="Normal15"/>
        <w:framePr w:w="1874" w:wrap="auto" w:hAnchor="text" w:x="8545" w:y="68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是否排除疑似传染病</w:t>
      </w:r>
    </w:p>
    <w:p w:rsidR="00A20990" w:rsidRDefault="00A11137">
      <w:pPr>
        <w:pStyle w:val="Normal15"/>
        <w:framePr w:w="628" w:wrap="auto" w:hAnchor="text" w:x="1896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天数</w:t>
      </w:r>
    </w:p>
    <w:p w:rsidR="00A20990" w:rsidRDefault="00A11137">
      <w:pPr>
        <w:pStyle w:val="Normal15"/>
        <w:framePr w:w="805" w:wrap="auto" w:hAnchor="text" w:x="4460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早体温</w:t>
      </w:r>
    </w:p>
    <w:p w:rsidR="00A20990" w:rsidRDefault="00A11137">
      <w:pPr>
        <w:pStyle w:val="Normal15"/>
        <w:framePr w:w="805" w:wrap="auto" w:hAnchor="text" w:x="5511" w:y="696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晚体温</w:t>
      </w:r>
    </w:p>
    <w:p w:rsidR="00A20990" w:rsidRDefault="00A11137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①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是</w:t>
      </w:r>
    </w:p>
    <w:p w:rsidR="00A20990" w:rsidRDefault="00A11137">
      <w:pPr>
        <w:pStyle w:val="Normal15"/>
        <w:framePr w:w="628" w:wrap="auto" w:hAnchor="text" w:x="9167" w:y="7118"/>
        <w:widowControl w:val="0"/>
        <w:autoSpaceDE w:val="0"/>
        <w:autoSpaceDN w:val="0"/>
        <w:adjustRightInd w:val="0"/>
        <w:spacing w:before="0" w:after="0" w:line="298" w:lineRule="exact"/>
        <w:jc w:val="left"/>
        <w:rPr>
          <w:rFonts w:ascii="BHSMCR+é»ä½" w:hAnsi="BHSMCR+é»ä½" w:cs="BHSMCR+é»ä½"/>
          <w:color w:val="000000"/>
          <w:sz w:val="18"/>
          <w:lang w:eastAsia="zh-CN"/>
        </w:rPr>
      </w:pPr>
      <w:r>
        <w:rPr>
          <w:rFonts w:ascii="BHSMCR+é»ä½" w:hAnsi="BHSMCR+é»ä½" w:cs="BHSMCR+é»ä½"/>
          <w:color w:val="000000"/>
          <w:sz w:val="18"/>
          <w:lang w:eastAsia="zh-CN"/>
        </w:rPr>
        <w:t>②</w:t>
      </w:r>
      <w:r>
        <w:rPr>
          <w:rFonts w:ascii="BHSMCR+é»ä½" w:hAnsi="BHSMCR+é»ä½" w:cs="BHSMCR+é»ä½"/>
          <w:color w:val="000000"/>
          <w:sz w:val="18"/>
          <w:lang w:eastAsia="zh-CN"/>
        </w:rPr>
        <w:t>否</w:t>
      </w:r>
    </w:p>
    <w:p w:rsidR="00A20990" w:rsidRDefault="00A11137">
      <w:pPr>
        <w:pStyle w:val="Normal15"/>
        <w:framePr w:w="360" w:wrap="auto" w:hAnchor="text" w:x="2028" w:y="7871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</w:t>
      </w:r>
    </w:p>
    <w:p w:rsidR="00A20990" w:rsidRDefault="00A11137">
      <w:pPr>
        <w:pStyle w:val="Normal15"/>
        <w:framePr w:w="360" w:wrap="auto" w:hAnchor="text" w:x="2028" w:y="817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2</w:t>
      </w:r>
    </w:p>
    <w:p w:rsidR="00A20990" w:rsidRDefault="00A11137">
      <w:pPr>
        <w:pStyle w:val="Normal15"/>
        <w:framePr w:w="360" w:wrap="auto" w:hAnchor="text" w:x="2028" w:y="848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3</w:t>
      </w:r>
    </w:p>
    <w:p w:rsidR="00A20990" w:rsidRDefault="00A11137">
      <w:pPr>
        <w:pStyle w:val="Normal15"/>
        <w:framePr w:w="360" w:wrap="auto" w:hAnchor="text" w:x="2028" w:y="879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4</w:t>
      </w:r>
    </w:p>
    <w:p w:rsidR="00A20990" w:rsidRDefault="00A11137">
      <w:pPr>
        <w:pStyle w:val="Normal15"/>
        <w:framePr w:w="360" w:wrap="auto" w:hAnchor="text" w:x="2028" w:y="9103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5</w:t>
      </w:r>
    </w:p>
    <w:p w:rsidR="00A20990" w:rsidRDefault="00A11137">
      <w:pPr>
        <w:pStyle w:val="Normal15"/>
        <w:framePr w:w="360" w:wrap="auto" w:hAnchor="text" w:x="2028" w:y="9412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6</w:t>
      </w:r>
    </w:p>
    <w:p w:rsidR="00A20990" w:rsidRDefault="00A11137">
      <w:pPr>
        <w:pStyle w:val="Normal15"/>
        <w:framePr w:w="360" w:wrap="auto" w:hAnchor="text" w:x="2028" w:y="972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7</w:t>
      </w:r>
    </w:p>
    <w:p w:rsidR="00A20990" w:rsidRDefault="00A11137">
      <w:pPr>
        <w:pStyle w:val="Normal15"/>
        <w:framePr w:w="360" w:wrap="auto" w:hAnchor="text" w:x="2028" w:y="10027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8</w:t>
      </w:r>
    </w:p>
    <w:p w:rsidR="00A20990" w:rsidRDefault="00A11137">
      <w:pPr>
        <w:pStyle w:val="Normal15"/>
        <w:framePr w:w="360" w:wrap="auto" w:hAnchor="text" w:x="2028" w:y="10336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9</w:t>
      </w:r>
    </w:p>
    <w:p w:rsidR="00A20990" w:rsidRDefault="00A11137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10</w:t>
      </w:r>
    </w:p>
    <w:p w:rsidR="00A20990" w:rsidRDefault="00A11137">
      <w:pPr>
        <w:pStyle w:val="Normal15"/>
        <w:framePr w:w="449" w:wrap="auto" w:hAnchor="text" w:x="1985" w:y="10644"/>
        <w:widowControl w:val="0"/>
        <w:autoSpaceDE w:val="0"/>
        <w:autoSpaceDN w:val="0"/>
        <w:adjustRightInd w:val="0"/>
        <w:spacing w:before="0" w:after="0" w:line="307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11</w:t>
      </w:r>
    </w:p>
    <w:p w:rsidR="00A20990" w:rsidRDefault="00A11137">
      <w:pPr>
        <w:pStyle w:val="Normal15"/>
        <w:framePr w:w="449" w:wrap="auto" w:hAnchor="text" w:x="1985" w:y="11260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12</w:t>
      </w:r>
    </w:p>
    <w:p w:rsidR="00A20990" w:rsidRDefault="00A11137">
      <w:pPr>
        <w:pStyle w:val="Normal15"/>
        <w:framePr w:w="449" w:wrap="auto" w:hAnchor="text" w:x="1985" w:y="11568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13</w:t>
      </w:r>
    </w:p>
    <w:p w:rsidR="00A20990" w:rsidRDefault="00A11137">
      <w:pPr>
        <w:pStyle w:val="Normal15"/>
        <w:framePr w:w="449" w:wrap="auto" w:hAnchor="text" w:x="1985" w:y="11875"/>
        <w:widowControl w:val="0"/>
        <w:autoSpaceDE w:val="0"/>
        <w:autoSpaceDN w:val="0"/>
        <w:adjustRightInd w:val="0"/>
        <w:spacing w:before="0" w:after="0" w:line="180" w:lineRule="exact"/>
        <w:jc w:val="left"/>
        <w:rPr>
          <w:rFonts w:ascii="DKTTDF+å®ä½"/>
          <w:color w:val="000000"/>
          <w:sz w:val="18"/>
          <w:lang w:eastAsia="zh-CN"/>
        </w:rPr>
      </w:pPr>
      <w:r>
        <w:rPr>
          <w:rFonts w:ascii="DKTTDF+å®ä½"/>
          <w:color w:val="000000"/>
          <w:sz w:val="18"/>
          <w:lang w:eastAsia="zh-CN"/>
        </w:rPr>
        <w:t>14</w:t>
      </w:r>
    </w:p>
    <w:p w:rsidR="00A20990" w:rsidRDefault="00A11137" w:rsidP="001A38BB">
      <w:pPr>
        <w:pStyle w:val="Normal15"/>
        <w:framePr w:w="1163" w:wrap="auto" w:hAnchor="text" w:x="1628" w:y="12185"/>
        <w:widowControl w:val="0"/>
        <w:autoSpaceDE w:val="0"/>
        <w:autoSpaceDN w:val="0"/>
        <w:adjustRightInd w:val="0"/>
        <w:spacing w:before="0" w:after="0" w:line="180" w:lineRule="exact"/>
        <w:ind w:firstLineChars="150" w:firstLine="270"/>
        <w:jc w:val="left"/>
        <w:rPr>
          <w:rFonts w:ascii="BHSMCR+é»ä½" w:hAnsi="BHSMCR+é»ä½" w:cs="BHSMCR+é»ä½"/>
          <w:color w:val="000000"/>
          <w:sz w:val="18"/>
          <w:lang w:val="en-US" w:eastAsia="zh-CN"/>
        </w:rPr>
      </w:pPr>
      <w:r>
        <w:rPr>
          <w:rFonts w:ascii="BHSMCR+é»ä½" w:hAnsi="BHSMCR+é»ä½" w:cs="BHSMCR+é»ä½" w:hint="eastAsia"/>
          <w:color w:val="000000"/>
          <w:sz w:val="18"/>
          <w:lang w:val="en-US" w:eastAsia="zh-CN"/>
        </w:rPr>
        <w:t>当天</w:t>
      </w:r>
    </w:p>
    <w:p w:rsidR="00A20990" w:rsidRDefault="00A11137">
      <w:pPr>
        <w:pStyle w:val="Normal15"/>
        <w:framePr w:w="9268" w:wrap="auto" w:hAnchor="text" w:x="1589" w:y="135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本人承诺：以上信息属实，如有虚报、瞒报，愿承担责任及后果。</w:t>
      </w:r>
    </w:p>
    <w:p w:rsidR="00A20990" w:rsidRDefault="00A11137">
      <w:pPr>
        <w:pStyle w:val="Normal15"/>
        <w:framePr w:w="1258" w:wrap="auto" w:hAnchor="text" w:x="1589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签字：</w:t>
      </w:r>
    </w:p>
    <w:p w:rsidR="00A20990" w:rsidRDefault="00A11137">
      <w:pPr>
        <w:pStyle w:val="Normal15"/>
        <w:framePr w:w="1814" w:wrap="auto" w:hAnchor="text" w:x="6452" w:y="1419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FOGGIQ+ä»¿å®" w:hAnsi="FOGGIQ+ä»¿å®" w:cs="FOGGIQ+ä»¿å®"/>
          <w:color w:val="000000"/>
          <w:sz w:val="28"/>
          <w:lang w:eastAsia="zh-CN"/>
        </w:rPr>
      </w:pPr>
      <w:r>
        <w:rPr>
          <w:rFonts w:ascii="FOGGIQ+ä»¿å®" w:hAnsi="FOGGIQ+ä»¿å®" w:cs="FOGGIQ+ä»¿å®"/>
          <w:color w:val="000000"/>
          <w:sz w:val="28"/>
          <w:lang w:eastAsia="zh-CN"/>
        </w:rPr>
        <w:t>联系电话：</w:t>
      </w:r>
    </w:p>
    <w:p w:rsidR="00A20990" w:rsidRDefault="00A11137">
      <w:pPr>
        <w:pStyle w:val="Normal15"/>
        <w:framePr w:w="1548" w:wrap="auto" w:hAnchor="text" w:x="1870" w:y="15526"/>
        <w:widowControl w:val="0"/>
        <w:autoSpaceDE w:val="0"/>
        <w:autoSpaceDN w:val="0"/>
        <w:adjustRightInd w:val="0"/>
        <w:spacing w:before="0" w:after="0" w:line="281" w:lineRule="exact"/>
        <w:jc w:val="left"/>
        <w:rPr>
          <w:rFonts w:ascii="DQIGVJ+å®ä½" w:hAnsi="DQIGVJ+å®ä½" w:cs="DQIGVJ+å®ä½"/>
          <w:color w:val="000000"/>
          <w:sz w:val="28"/>
          <w:lang w:eastAsia="zh-CN"/>
        </w:rPr>
      </w:pPr>
      <w:r>
        <w:rPr>
          <w:rFonts w:ascii="DQIGVJ+å®ä½" w:hAnsi="DQIGVJ+å®ä½" w:cs="DQIGVJ+å®ä½"/>
          <w:color w:val="000000"/>
          <w:sz w:val="28"/>
          <w:lang w:eastAsia="zh-CN"/>
        </w:rPr>
        <w:t xml:space="preserve">— </w:t>
      </w:r>
      <w:r>
        <w:rPr>
          <w:rFonts w:ascii="DKTTDF+å®ä½"/>
          <w:color w:val="000000"/>
          <w:sz w:val="28"/>
          <w:lang w:eastAsia="zh-CN"/>
        </w:rPr>
        <w:t>16</w:t>
      </w:r>
      <w:r>
        <w:rPr>
          <w:rFonts w:ascii="DQIGVJ+å®ä½" w:hAnsi="DQIGVJ+å®ä½" w:cs="DQIGVJ+å®ä½"/>
          <w:color w:val="000000"/>
          <w:sz w:val="28"/>
          <w:lang w:eastAsia="zh-CN"/>
        </w:rPr>
        <w:t>—</w:t>
      </w:r>
    </w:p>
    <w:p w:rsidR="00A20990" w:rsidRDefault="00A11137">
      <w:pPr>
        <w:pStyle w:val="Normal15"/>
        <w:spacing w:before="0" w:after="0" w:line="0" w:lineRule="atLeast"/>
        <w:jc w:val="left"/>
        <w:rPr>
          <w:rFonts w:ascii="Arial"/>
          <w:color w:val="FF0000"/>
          <w:sz w:val="14"/>
          <w:lang w:eastAsia="zh-CN"/>
        </w:rPr>
      </w:pPr>
      <w:r>
        <w:rPr>
          <w:noProof/>
          <w:lang w:val="en-US" w:eastAsia="zh-CN"/>
        </w:rPr>
        <w:drawing>
          <wp:anchor distT="0" distB="0" distL="114300" distR="114300" simplePos="0" relativeHeight="251659264" behindDoc="1" locked="1" layoutInCell="1" allowOverlap="1">
            <wp:simplePos x="0" y="0"/>
            <wp:positionH relativeFrom="page">
              <wp:posOffset>939165</wp:posOffset>
            </wp:positionH>
            <wp:positionV relativeFrom="page">
              <wp:posOffset>2279650</wp:posOffset>
            </wp:positionV>
            <wp:extent cx="5685790" cy="6202045"/>
            <wp:effectExtent l="0" t="0" r="0" b="8255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685790" cy="6202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/>
          <w:color w:val="FF0000"/>
          <w:sz w:val="14"/>
          <w:lang w:eastAsia="zh-CN"/>
        </w:rPr>
        <w:cr/>
      </w:r>
    </w:p>
    <w:p w:rsidR="00A20990" w:rsidRDefault="001A38BB">
      <w:pPr>
        <w:pStyle w:val="Normal15"/>
        <w:framePr w:w="8176" w:wrap="auto" w:vAnchor="page" w:hAnchor="page" w:x="2446" w:y="2746"/>
        <w:widowControl w:val="0"/>
        <w:autoSpaceDE w:val="0"/>
        <w:autoSpaceDN w:val="0"/>
        <w:adjustRightInd w:val="0"/>
        <w:spacing w:before="0" w:after="0" w:line="523" w:lineRule="exact"/>
        <w:ind w:firstLineChars="200" w:firstLine="880"/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</w:pPr>
      <w:bookmarkStart w:id="0" w:name="_GoBack"/>
      <w:r>
        <w:rPr>
          <w:rFonts w:ascii="CAISKQ+æ¹æ­£å°æ å®ç®ä½" w:eastAsiaTheme="minorEastAsia" w:hAnsi="CAISKQ+æ¹æ­£å°æ å®ç®ä½" w:cs="CAISKQ+æ¹æ­£å°æ å®ç®ä½" w:hint="eastAsia"/>
          <w:color w:val="000000"/>
          <w:sz w:val="44"/>
          <w:lang w:eastAsia="zh-CN"/>
        </w:rPr>
        <w:t>报名（</w:t>
      </w:r>
      <w:r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考试</w:t>
      </w:r>
      <w:r>
        <w:rPr>
          <w:rFonts w:ascii="CAISKQ+æ¹æ­£å°æ å®ç®ä½" w:eastAsiaTheme="minorEastAsia" w:hAnsi="CAISKQ+æ¹æ­£å°æ å®ç®ä½" w:cs="CAISKQ+æ¹æ­£å°æ å®ç®ä½" w:hint="eastAsia"/>
          <w:color w:val="000000"/>
          <w:sz w:val="44"/>
          <w:lang w:eastAsia="zh-CN"/>
        </w:rPr>
        <w:t>）</w:t>
      </w:r>
      <w:bookmarkEnd w:id="0"/>
      <w:r w:rsidR="00A11137">
        <w:rPr>
          <w:rFonts w:ascii="CAISKQ+æ¹æ­£å°æ å®ç®ä½" w:hAnsi="CAISKQ+æ¹æ­£å°æ å®ç®ä½" w:cs="CAISKQ+æ¹æ­£å°æ å®ç®ä½"/>
          <w:color w:val="000000"/>
          <w:sz w:val="44"/>
          <w:lang w:eastAsia="zh-CN"/>
        </w:rPr>
        <w:t>人员健康管理信息采集表</w:t>
      </w:r>
    </w:p>
    <w:p w:rsidR="00A20990" w:rsidRDefault="00A20990">
      <w:pPr>
        <w:rPr>
          <w:lang w:val="ru-RU"/>
        </w:rPr>
      </w:pPr>
    </w:p>
    <w:sectPr w:rsidR="00A20990">
      <w:pgSz w:w="11900" w:h="16840"/>
      <w:pgMar w:top="0" w:right="0" w:bottom="0" w:left="0" w:header="720" w:footer="720" w:gutter="0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1137" w:rsidRDefault="00A11137" w:rsidP="001A38BB">
      <w:r>
        <w:separator/>
      </w:r>
    </w:p>
  </w:endnote>
  <w:endnote w:type="continuationSeparator" w:id="0">
    <w:p w:rsidR="00A11137" w:rsidRDefault="00A11137" w:rsidP="001A38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KTTDF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BHSMCR+é»ä½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FOGGIQ+ä»¿å®">
    <w:altName w:val="Arial Unicode MS"/>
    <w:charset w:val="01"/>
    <w:family w:val="modern"/>
    <w:pitch w:val="default"/>
    <w:sig w:usb0="00000000" w:usb1="00000000" w:usb2="00000016" w:usb3="00000000" w:csb0="00040001" w:csb1="00000000"/>
  </w:font>
  <w:font w:name="DQIGVJ+å®ä½">
    <w:altName w:val="Arial Unicode MS"/>
    <w:charset w:val="01"/>
    <w:family w:val="auto"/>
    <w:pitch w:val="default"/>
    <w:sig w:usb0="00000000" w:usb1="00000000" w:usb2="0000000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ISKQ+æ¹æ­£å°æ å®ç®ä½">
    <w:altName w:val="HP Simplified Hans"/>
    <w:charset w:val="01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1137" w:rsidRDefault="00A11137" w:rsidP="001A38BB">
      <w:r>
        <w:separator/>
      </w:r>
    </w:p>
  </w:footnote>
  <w:footnote w:type="continuationSeparator" w:id="0">
    <w:p w:rsidR="00A11137" w:rsidRDefault="00A11137" w:rsidP="001A38B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03B"/>
    <w:rsid w:val="000D54E7"/>
    <w:rsid w:val="0019203B"/>
    <w:rsid w:val="001A38BB"/>
    <w:rsid w:val="00552B63"/>
    <w:rsid w:val="00904ED8"/>
    <w:rsid w:val="00A019D7"/>
    <w:rsid w:val="00A11137"/>
    <w:rsid w:val="00A20990"/>
    <w:rsid w:val="00A272E9"/>
    <w:rsid w:val="00DA2449"/>
    <w:rsid w:val="00F0613F"/>
    <w:rsid w:val="18207DC5"/>
    <w:rsid w:val="6DCA20A1"/>
    <w:rsid w:val="7C713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paragraph" w:customStyle="1" w:styleId="Normal15">
    <w:name w:val="Normal_15"/>
    <w:qFormat/>
    <w:pPr>
      <w:spacing w:before="120" w:after="240"/>
      <w:jc w:val="both"/>
    </w:pPr>
    <w:rPr>
      <w:rFonts w:ascii="Calibri" w:eastAsia="Calibri" w:hAnsi="Calibri" w:cs="Times New Roman"/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8ECC8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2020-06-28T06:29:00Z</dcterms:created>
  <dcterms:modified xsi:type="dcterms:W3CDTF">2021-09-09T02:46:00Z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6394DC43BEAB43C6ACF6018DD1937B92</vt:lpwstr>
  </property>
</Properties>
</file>