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威海市文登区财政局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威海市文登区财政局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</w:rPr>
        <w:t>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</w:rPr>
        <w:t>文登区财政局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威海市文登区圣经山路91号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0631-8452374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2023年，威海市文登区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财政局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以习近平新时代中国特色社会主义思想为指导，认真贯彻落实《条例》精神，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稳步推进政府信息公开工作，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不断提升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政府信息公开水平。</w:t>
      </w: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80" w:firstLineChars="20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坚持“以公开为常态，不公开为例外”的原则，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通过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政府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网站发布各类信息共计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195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1"/>
          <w:szCs w:val="32"/>
          <w:lang w:val="en-US" w:eastAsia="zh-CN" w:bidi="ar"/>
        </w:rPr>
        <w:t>其中：业务动态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1"/>
          <w:szCs w:val="32"/>
          <w:highlight w:val="none"/>
          <w:lang w:val="en-US" w:eastAsia="zh-CN" w:bidi="ar"/>
        </w:rPr>
        <w:t>81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1"/>
          <w:szCs w:val="32"/>
          <w:lang w:val="en-US" w:eastAsia="zh-CN" w:bidi="ar"/>
        </w:rPr>
        <w:t>条，税费政策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1"/>
          <w:szCs w:val="32"/>
          <w:highlight w:val="none"/>
          <w:lang w:val="en-US" w:eastAsia="zh-CN" w:bidi="ar"/>
        </w:rPr>
        <w:t>62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1"/>
          <w:szCs w:val="32"/>
          <w:lang w:val="en-US" w:eastAsia="zh-CN" w:bidi="ar"/>
        </w:rPr>
        <w:t>条，财政信息42条，重点民生信息7条，政策解读及其他信息3条。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主动回应群众关切，积极发布业务动态、税费政策等信息。聚焦财政职能，全面公开本级政府和部门预决算、“三公”经费预决算等信息。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（二）依申请公开工作方面。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2023年收到依申请公开事项1项，同比下降66.7%，全部按时限要求回复。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推行法律顾问制度，在依申请公开答复前，主动咨询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专业</w:t>
      </w:r>
      <w:r>
        <w:rPr>
          <w:rFonts w:ascii="Times New Roman" w:hAnsi="Times New Roman" w:eastAsia="仿宋_GB2312" w:cs="Times New Roman"/>
          <w:sz w:val="32"/>
          <w:szCs w:val="32"/>
        </w:rPr>
        <w:t>律师的意见和建议，有效防范法律风险。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bidi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（三）政府信息管理方面。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根据标准目录，结合工作实际，动态调整主动公开基本目录，确保应公开尽公开。抓好政府信息全生命周期规范管理工作，遵循信息发布“三审三校”原则，着力构建政府信息公开长效机制。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持续做好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规范性文件管理，严格落实备案审查，做到</w:t>
      </w:r>
      <w:r>
        <w:rPr>
          <w:rFonts w:ascii="Times New Roman" w:hAnsi="Times New Roman" w:eastAsia="仿宋_GB2312" w:cs="Times New Roman"/>
          <w:sz w:val="32"/>
          <w:szCs w:val="32"/>
        </w:rPr>
        <w:t>有件必备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有备必审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，常态化开展政府行政规范性文件清理工作，及时在政府网站标注有效性。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认真执行信息公开保密审查机制，严格落实《信息公开工作保密审查规定》制度，制定信息公开保密审查登记表，严防失泄密风险。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（四）平台建设方面。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加强平台专栏建设，完成“一网通办，一窗受理”以及证明事项的公示与清理工作，持续深化“放管服”改革，实现让群众和企业“最多跑一次”甚至“零跑腿”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/>
        </w:rPr>
        <w:t>在政府网站“减税降费”专题，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分类整理发布减税降费政策信息，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/>
        </w:rPr>
        <w:t>提升政策宣传精准度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；围绕提升全局工作人员法律素养和加强会计工作管理，在“文登财政”微信公众号建立普法宣传和会计管理专栏，进一步提升宣传效果。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充分发挥微信公众号等新媒体优势，2023年微信公众号发布及转发信息444篇。丰富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公开渠道多样性，举办政府开放日活动，依托社区双报到、普法进商铺等活动发放政策宣传页，打通信息政策服务“最后一公里”。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（五）监督保障方面。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完善组织保障，健全“三审三校”领导小组机制，明确责任分工，切实落实稿件发布主体责任，认真履行“一把手挂帅、分管领导具体抓、责任到科室、落实到人头”的工作机制。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强化队伍建设，局办公室作为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政府信息公开工作机构和申请受理机构，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配备政务公开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专职工作人员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制定全年培训计划，组织政务信息公开培训，提升工作人员业务水平。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0" w:firstLineChars="0"/>
        <w:jc w:val="center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drawing>
          <wp:inline distT="0" distB="0" distL="114300" distR="114300">
            <wp:extent cx="4427855" cy="3780155"/>
            <wp:effectExtent l="0" t="0" r="10795" b="10795"/>
            <wp:docPr id="1" name="图片 1" descr="年报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年报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27855" cy="378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drawing>
          <wp:inline distT="0" distB="0" distL="114300" distR="114300">
            <wp:extent cx="5274310" cy="8136255"/>
            <wp:effectExtent l="0" t="0" r="2540" b="17145"/>
            <wp:docPr id="2" name="图片 2" descr="年报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年报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136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drawing>
          <wp:inline distT="0" distB="0" distL="114300" distR="114300">
            <wp:extent cx="5274310" cy="1494155"/>
            <wp:effectExtent l="0" t="0" r="2540" b="10795"/>
            <wp:docPr id="3" name="图片 3" descr="年报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年报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9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工作中存在的主要问题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主动公开意识有待增强。对政府信息公开的重要性认识不到位，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怕公开、烦公开等惯性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思维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依然存在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。二是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 w:bidi="ar"/>
        </w:rPr>
        <w:t>信息发布质量有待提高。一些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开内容不能满足群众需求；微信公众号等新媒体平台转载信息较多，原创内容偏少。三是执行部门内部规章制度方面存在偏差。“三审三校”制度执行不严格，政府网站和政务新媒体发布内容仍存在错敏词和不恰当表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具体的解决办法及改进措施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提高主动公开思想认识。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组织广大干部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学习《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条例》等政务公开法律法规和政策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，坚决克服麻痹思想、惰性思维，牢固树立主动公开、依法公开的思想认识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。二是增强政务信息公开的精准性、时效性。紧盯群众关心和需求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精准了解群众关切，有针对性提供群众喜闻乐见的信息公开内容；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紧盯社会热点，主动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涉及群众切身利益的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信息，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加大推进社会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保障民生支出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科技教育项目支出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等重点领域信息公开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更好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服务群众。三是严格执行部门内部规章制度。加强业务培训，组织学习错敏词词汇表和禁用词；严格按照审发分离的原则，执行信息发布专人审查制度和“三审三校”制度，对公开及发布上网信息，经撰稿人、科室负责人、分管领导逐层阅签后交局办公室，由局办公室审核把关后发布；不定期对政府网站和政务新媒体发布内容进行全面自查，确保发布内容的政治性、准确性、规范性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财政局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财政局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未承办区人大代表建议和政协委员提案。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（三）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其他方面：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财政局认真贯彻落实政务公开工作要点，立足财政职能，压实公开责任。一是聚焦社会关注，全面公开本级政府和部门预决算、“三公”经费预决算等信息，每月公开财政预算执行情况分析、直达资金支出进度进展情况。二是聚焦重点领域，围绕优化营商环境，重点公开减税降费、政府采购等财政信息，每月更新行政事业性收费、政府性基金等目录清单，积极发布各类最新财政政策、资讯。三是聚焦能力提升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按时参加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区政府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组织的各类培训及工作推进会，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提升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政务公开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工作能力。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威海市文登区财政局       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2024年1月22日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roman"/>
    <w:pitch w:val="default"/>
    <w:sig w:usb0="E00002FF" w:usb1="420024FF" w:usb2="00000000" w:usb3="00000000" w:csb0="2000019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382571"/>
    <w:rsid w:val="00681AFF"/>
    <w:rsid w:val="0094237B"/>
    <w:rsid w:val="00B079F6"/>
    <w:rsid w:val="00BB4F16"/>
    <w:rsid w:val="00FF25AF"/>
    <w:rsid w:val="01200D6E"/>
    <w:rsid w:val="018D7309"/>
    <w:rsid w:val="02D24195"/>
    <w:rsid w:val="02F63412"/>
    <w:rsid w:val="031D75D9"/>
    <w:rsid w:val="044A2147"/>
    <w:rsid w:val="0566551E"/>
    <w:rsid w:val="05C53C07"/>
    <w:rsid w:val="06600683"/>
    <w:rsid w:val="068A14A6"/>
    <w:rsid w:val="06EA3F35"/>
    <w:rsid w:val="0711672B"/>
    <w:rsid w:val="073C1F6D"/>
    <w:rsid w:val="07834A49"/>
    <w:rsid w:val="081E3EAA"/>
    <w:rsid w:val="083906DB"/>
    <w:rsid w:val="08742510"/>
    <w:rsid w:val="08D157AC"/>
    <w:rsid w:val="08D865CA"/>
    <w:rsid w:val="095E270C"/>
    <w:rsid w:val="09600DEF"/>
    <w:rsid w:val="09A2781C"/>
    <w:rsid w:val="09BD366A"/>
    <w:rsid w:val="0A034A74"/>
    <w:rsid w:val="0A3306FA"/>
    <w:rsid w:val="0A3D59F0"/>
    <w:rsid w:val="0A647215"/>
    <w:rsid w:val="0B8059C6"/>
    <w:rsid w:val="0BB6627E"/>
    <w:rsid w:val="0BED2290"/>
    <w:rsid w:val="0C1A153F"/>
    <w:rsid w:val="0C43629D"/>
    <w:rsid w:val="0C6A5E5B"/>
    <w:rsid w:val="0CDD7B1D"/>
    <w:rsid w:val="0D5D072F"/>
    <w:rsid w:val="0D915ACC"/>
    <w:rsid w:val="0DC86C0C"/>
    <w:rsid w:val="0DEF42BD"/>
    <w:rsid w:val="0E2471B4"/>
    <w:rsid w:val="0EC92E52"/>
    <w:rsid w:val="0EE54821"/>
    <w:rsid w:val="0FE30A1A"/>
    <w:rsid w:val="102C0A84"/>
    <w:rsid w:val="10330D73"/>
    <w:rsid w:val="106E3921"/>
    <w:rsid w:val="107212C6"/>
    <w:rsid w:val="110171E9"/>
    <w:rsid w:val="1166226F"/>
    <w:rsid w:val="11AE4A72"/>
    <w:rsid w:val="11AF18C8"/>
    <w:rsid w:val="11F867EA"/>
    <w:rsid w:val="1229146F"/>
    <w:rsid w:val="12351720"/>
    <w:rsid w:val="125137BA"/>
    <w:rsid w:val="126846BD"/>
    <w:rsid w:val="12986450"/>
    <w:rsid w:val="12CE3FFE"/>
    <w:rsid w:val="1309235A"/>
    <w:rsid w:val="131B7B5D"/>
    <w:rsid w:val="137B31C2"/>
    <w:rsid w:val="13BC1B44"/>
    <w:rsid w:val="13D45EA6"/>
    <w:rsid w:val="141B26C4"/>
    <w:rsid w:val="146724B4"/>
    <w:rsid w:val="14957333"/>
    <w:rsid w:val="14C36020"/>
    <w:rsid w:val="152876E3"/>
    <w:rsid w:val="15814183"/>
    <w:rsid w:val="15854D07"/>
    <w:rsid w:val="15F50236"/>
    <w:rsid w:val="16360630"/>
    <w:rsid w:val="164C06D6"/>
    <w:rsid w:val="166C563D"/>
    <w:rsid w:val="16BC1219"/>
    <w:rsid w:val="16F31CEB"/>
    <w:rsid w:val="16F62558"/>
    <w:rsid w:val="177E7B83"/>
    <w:rsid w:val="17DA71F8"/>
    <w:rsid w:val="1838176E"/>
    <w:rsid w:val="185B6358"/>
    <w:rsid w:val="18882D3B"/>
    <w:rsid w:val="19233D1D"/>
    <w:rsid w:val="1A6A77C7"/>
    <w:rsid w:val="1A852895"/>
    <w:rsid w:val="1A9323BE"/>
    <w:rsid w:val="1AAD5A94"/>
    <w:rsid w:val="1B255F64"/>
    <w:rsid w:val="1B502174"/>
    <w:rsid w:val="1B752DEF"/>
    <w:rsid w:val="1BFA5079"/>
    <w:rsid w:val="1CDF46E4"/>
    <w:rsid w:val="1D1F06EE"/>
    <w:rsid w:val="1DEE0646"/>
    <w:rsid w:val="1E603B31"/>
    <w:rsid w:val="1E7502A8"/>
    <w:rsid w:val="1E997DED"/>
    <w:rsid w:val="1F6F6D8B"/>
    <w:rsid w:val="1FD841E6"/>
    <w:rsid w:val="203C0806"/>
    <w:rsid w:val="204763FE"/>
    <w:rsid w:val="205115B1"/>
    <w:rsid w:val="20E546E5"/>
    <w:rsid w:val="21773371"/>
    <w:rsid w:val="2180472B"/>
    <w:rsid w:val="218B52CC"/>
    <w:rsid w:val="21996783"/>
    <w:rsid w:val="21E9640B"/>
    <w:rsid w:val="21F07929"/>
    <w:rsid w:val="23217452"/>
    <w:rsid w:val="23F26019"/>
    <w:rsid w:val="24123F5E"/>
    <w:rsid w:val="2425490F"/>
    <w:rsid w:val="2473015A"/>
    <w:rsid w:val="2495021C"/>
    <w:rsid w:val="24B32721"/>
    <w:rsid w:val="24B757DC"/>
    <w:rsid w:val="24E17327"/>
    <w:rsid w:val="2569606B"/>
    <w:rsid w:val="25A46E67"/>
    <w:rsid w:val="25F233A7"/>
    <w:rsid w:val="266438B3"/>
    <w:rsid w:val="26CD3376"/>
    <w:rsid w:val="271B47F4"/>
    <w:rsid w:val="288E2C81"/>
    <w:rsid w:val="29086921"/>
    <w:rsid w:val="29210BF2"/>
    <w:rsid w:val="29D55613"/>
    <w:rsid w:val="2A2E3A0E"/>
    <w:rsid w:val="2A563CD8"/>
    <w:rsid w:val="2AC7778B"/>
    <w:rsid w:val="2AE74078"/>
    <w:rsid w:val="2B174DC4"/>
    <w:rsid w:val="2B544FD6"/>
    <w:rsid w:val="2D147653"/>
    <w:rsid w:val="2D565434"/>
    <w:rsid w:val="2D6C2CF6"/>
    <w:rsid w:val="2D9B3ACA"/>
    <w:rsid w:val="2DD7590C"/>
    <w:rsid w:val="2E866C5A"/>
    <w:rsid w:val="2EBE3AA0"/>
    <w:rsid w:val="2FF62024"/>
    <w:rsid w:val="30146423"/>
    <w:rsid w:val="301774FA"/>
    <w:rsid w:val="30AB5360"/>
    <w:rsid w:val="31944B03"/>
    <w:rsid w:val="326B024F"/>
    <w:rsid w:val="33AA0634"/>
    <w:rsid w:val="33E40322"/>
    <w:rsid w:val="33ED7A29"/>
    <w:rsid w:val="344B474C"/>
    <w:rsid w:val="34FD0DD7"/>
    <w:rsid w:val="359F129A"/>
    <w:rsid w:val="35CD386A"/>
    <w:rsid w:val="36364C2E"/>
    <w:rsid w:val="37246EC7"/>
    <w:rsid w:val="372D5F08"/>
    <w:rsid w:val="37905E69"/>
    <w:rsid w:val="37F55A1C"/>
    <w:rsid w:val="382A2857"/>
    <w:rsid w:val="38B654A0"/>
    <w:rsid w:val="38BA0430"/>
    <w:rsid w:val="39691CB7"/>
    <w:rsid w:val="39B059B9"/>
    <w:rsid w:val="3A0C2700"/>
    <w:rsid w:val="3A602239"/>
    <w:rsid w:val="3A7C05C2"/>
    <w:rsid w:val="3BB44474"/>
    <w:rsid w:val="3C3904DB"/>
    <w:rsid w:val="3C4F00B0"/>
    <w:rsid w:val="3CBD2558"/>
    <w:rsid w:val="3CED0549"/>
    <w:rsid w:val="3DBB5C45"/>
    <w:rsid w:val="3EB625AC"/>
    <w:rsid w:val="40491BDA"/>
    <w:rsid w:val="404D566C"/>
    <w:rsid w:val="405552C7"/>
    <w:rsid w:val="40732F79"/>
    <w:rsid w:val="40D04351"/>
    <w:rsid w:val="41B826E7"/>
    <w:rsid w:val="41DA6C10"/>
    <w:rsid w:val="4264134B"/>
    <w:rsid w:val="42D0688B"/>
    <w:rsid w:val="42DB0188"/>
    <w:rsid w:val="42EC60CA"/>
    <w:rsid w:val="44674F2C"/>
    <w:rsid w:val="45A92BB4"/>
    <w:rsid w:val="45D337A3"/>
    <w:rsid w:val="4648216D"/>
    <w:rsid w:val="464F74E8"/>
    <w:rsid w:val="468269B4"/>
    <w:rsid w:val="46A9786E"/>
    <w:rsid w:val="472419DB"/>
    <w:rsid w:val="47F315B5"/>
    <w:rsid w:val="48E50F01"/>
    <w:rsid w:val="49381232"/>
    <w:rsid w:val="49D645B3"/>
    <w:rsid w:val="4A41593E"/>
    <w:rsid w:val="4A5079DB"/>
    <w:rsid w:val="4A883116"/>
    <w:rsid w:val="4B480243"/>
    <w:rsid w:val="4BF81DBB"/>
    <w:rsid w:val="4C582488"/>
    <w:rsid w:val="4C663EB1"/>
    <w:rsid w:val="4D8E2A4A"/>
    <w:rsid w:val="4ED67AE2"/>
    <w:rsid w:val="4F55289D"/>
    <w:rsid w:val="50047450"/>
    <w:rsid w:val="501B6FC4"/>
    <w:rsid w:val="501F6F06"/>
    <w:rsid w:val="50CB04ED"/>
    <w:rsid w:val="511E6463"/>
    <w:rsid w:val="51905138"/>
    <w:rsid w:val="519A24DF"/>
    <w:rsid w:val="51E20D4F"/>
    <w:rsid w:val="52195576"/>
    <w:rsid w:val="522E7751"/>
    <w:rsid w:val="52624C47"/>
    <w:rsid w:val="5336096F"/>
    <w:rsid w:val="536B2509"/>
    <w:rsid w:val="54497186"/>
    <w:rsid w:val="54A34D90"/>
    <w:rsid w:val="54F23AC6"/>
    <w:rsid w:val="55185CFB"/>
    <w:rsid w:val="556C3B28"/>
    <w:rsid w:val="557035A9"/>
    <w:rsid w:val="55A301C9"/>
    <w:rsid w:val="566F29CC"/>
    <w:rsid w:val="56806445"/>
    <w:rsid w:val="56B57BC1"/>
    <w:rsid w:val="56C305EC"/>
    <w:rsid w:val="56F344A5"/>
    <w:rsid w:val="575317CA"/>
    <w:rsid w:val="57B04E33"/>
    <w:rsid w:val="58B90161"/>
    <w:rsid w:val="5971712D"/>
    <w:rsid w:val="59AA0DF8"/>
    <w:rsid w:val="59E0581F"/>
    <w:rsid w:val="59EC05F4"/>
    <w:rsid w:val="5A1E1336"/>
    <w:rsid w:val="5A2C6FB3"/>
    <w:rsid w:val="5A6C5788"/>
    <w:rsid w:val="5BF66926"/>
    <w:rsid w:val="5CEE625A"/>
    <w:rsid w:val="5E347AAC"/>
    <w:rsid w:val="5ED23CD6"/>
    <w:rsid w:val="5EE56C94"/>
    <w:rsid w:val="5EEF16B2"/>
    <w:rsid w:val="5EFE2688"/>
    <w:rsid w:val="5F3BB135"/>
    <w:rsid w:val="60601113"/>
    <w:rsid w:val="60677498"/>
    <w:rsid w:val="607B48E0"/>
    <w:rsid w:val="60B37E97"/>
    <w:rsid w:val="613E17D0"/>
    <w:rsid w:val="61666475"/>
    <w:rsid w:val="623E221B"/>
    <w:rsid w:val="62582BBE"/>
    <w:rsid w:val="629D2807"/>
    <w:rsid w:val="62AD2948"/>
    <w:rsid w:val="62EA76B5"/>
    <w:rsid w:val="630500FA"/>
    <w:rsid w:val="6379292D"/>
    <w:rsid w:val="63AD7DBD"/>
    <w:rsid w:val="63E54442"/>
    <w:rsid w:val="64CC66E6"/>
    <w:rsid w:val="656028C2"/>
    <w:rsid w:val="662B545A"/>
    <w:rsid w:val="669C36EC"/>
    <w:rsid w:val="68731AD9"/>
    <w:rsid w:val="68A141F9"/>
    <w:rsid w:val="68C9088B"/>
    <w:rsid w:val="69055D02"/>
    <w:rsid w:val="6980203F"/>
    <w:rsid w:val="69D27427"/>
    <w:rsid w:val="6A1B3FC5"/>
    <w:rsid w:val="6AD66356"/>
    <w:rsid w:val="6B903195"/>
    <w:rsid w:val="6BA11F46"/>
    <w:rsid w:val="6C316FE1"/>
    <w:rsid w:val="6C7C7FF0"/>
    <w:rsid w:val="6D2422AE"/>
    <w:rsid w:val="6E6D55E9"/>
    <w:rsid w:val="6E7E0DC4"/>
    <w:rsid w:val="6EDE700A"/>
    <w:rsid w:val="6F0456C3"/>
    <w:rsid w:val="6F1214FB"/>
    <w:rsid w:val="6F164DF0"/>
    <w:rsid w:val="6F493192"/>
    <w:rsid w:val="6F7B23B0"/>
    <w:rsid w:val="6FCC5549"/>
    <w:rsid w:val="6FEA707C"/>
    <w:rsid w:val="6FF27516"/>
    <w:rsid w:val="7025371D"/>
    <w:rsid w:val="705E52A5"/>
    <w:rsid w:val="706A0386"/>
    <w:rsid w:val="70B079B9"/>
    <w:rsid w:val="72347654"/>
    <w:rsid w:val="731A460E"/>
    <w:rsid w:val="738F5689"/>
    <w:rsid w:val="73B61017"/>
    <w:rsid w:val="74272221"/>
    <w:rsid w:val="74437C34"/>
    <w:rsid w:val="74992F5D"/>
    <w:rsid w:val="75302954"/>
    <w:rsid w:val="754C581D"/>
    <w:rsid w:val="755E29CF"/>
    <w:rsid w:val="759E24BF"/>
    <w:rsid w:val="75B1694F"/>
    <w:rsid w:val="75C10943"/>
    <w:rsid w:val="75C84454"/>
    <w:rsid w:val="7612371E"/>
    <w:rsid w:val="76E05182"/>
    <w:rsid w:val="76E21028"/>
    <w:rsid w:val="77043B76"/>
    <w:rsid w:val="77181135"/>
    <w:rsid w:val="77463B8A"/>
    <w:rsid w:val="77BF0901"/>
    <w:rsid w:val="77DE48AC"/>
    <w:rsid w:val="782870E5"/>
    <w:rsid w:val="783B458E"/>
    <w:rsid w:val="78BC1621"/>
    <w:rsid w:val="7908088F"/>
    <w:rsid w:val="79A40134"/>
    <w:rsid w:val="79B46FEA"/>
    <w:rsid w:val="79CE5119"/>
    <w:rsid w:val="79CF6F7A"/>
    <w:rsid w:val="7A8617DF"/>
    <w:rsid w:val="7A980EDE"/>
    <w:rsid w:val="7AC54924"/>
    <w:rsid w:val="7B94017F"/>
    <w:rsid w:val="7C81134D"/>
    <w:rsid w:val="7C9C43F6"/>
    <w:rsid w:val="7CCE623A"/>
    <w:rsid w:val="7D2C6344"/>
    <w:rsid w:val="7D4F451F"/>
    <w:rsid w:val="7E2277F5"/>
    <w:rsid w:val="7EA37B33"/>
    <w:rsid w:val="7F4A06F7"/>
    <w:rsid w:val="7FF16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4">
    <w:name w:val="toc 1"/>
    <w:basedOn w:val="1"/>
    <w:next w:val="1"/>
    <w:qFormat/>
    <w:uiPriority w:val="99"/>
    <w:pPr>
      <w:snapToGrid w:val="0"/>
      <w:spacing w:line="640" w:lineRule="exact"/>
      <w:ind w:firstLine="705"/>
    </w:pPr>
    <w:rPr>
      <w:rFonts w:ascii="仿宋_GB2312"/>
      <w:color w:val="000000"/>
      <w:sz w:val="36"/>
      <w:szCs w:val="36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Title"/>
    <w:basedOn w:val="1"/>
    <w:next w:val="7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7">
    <w:name w:val="文章附标题"/>
    <w:basedOn w:val="1"/>
    <w:next w:val="3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  <w:style w:type="paragraph" w:customStyle="1" w:styleId="10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customStyle="1" w:styleId="11">
    <w:name w:val="No Spacing"/>
    <w:basedOn w:val="1"/>
    <w:qFormat/>
    <w:uiPriority w:val="0"/>
    <w:pPr>
      <w:spacing w:line="560" w:lineRule="exact"/>
      <w:jc w:val="left"/>
    </w:pPr>
    <w:rPr>
      <w:rFonts w:ascii="Cambria Math" w:hAnsi="Calibri" w:eastAsia="Cambria Math" w:cs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3093</Words>
  <Characters>3206</Characters>
  <Lines>0</Lines>
  <Paragraphs>0</Paragraphs>
  <TotalTime>4</TotalTime>
  <ScaleCrop>false</ScaleCrop>
  <LinksUpToDate>false</LinksUpToDate>
  <CharactersWithSpaces>3221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2024-01-10T06:11:00Z</cp:lastPrinted>
  <dcterms:modified xsi:type="dcterms:W3CDTF">2024-01-23T08:50:53Z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E69FC135B6704485BACA57740AE2D712</vt:lpwstr>
  </property>
</Properties>
</file>